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6DA421" w14:textId="77777777" w:rsidR="00632E1E" w:rsidRDefault="003C55A5" w:rsidP="003C55A5">
      <w:pPr>
        <w:jc w:val="center"/>
        <w:rPr>
          <w:rFonts w:ascii="Times New Roman" w:hAnsi="Times New Roman" w:cs="Times New Roman"/>
          <w:sz w:val="40"/>
          <w:szCs w:val="40"/>
        </w:rPr>
      </w:pPr>
      <w:r w:rsidRPr="003C55A5">
        <w:rPr>
          <w:rFonts w:ascii="Times New Roman" w:hAnsi="Times New Roman" w:cs="Times New Roman"/>
          <w:sz w:val="40"/>
          <w:szCs w:val="40"/>
        </w:rPr>
        <w:t>Choosing a Supreme Court Nominee</w:t>
      </w:r>
    </w:p>
    <w:p w14:paraId="603E7016" w14:textId="77777777" w:rsidR="003C55A5" w:rsidRDefault="003C55A5" w:rsidP="003C55A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Read the excerpts from Articles II and III.  What are the constitutional requirements for a Supreme Court Justice?</w:t>
      </w:r>
    </w:p>
    <w:p w14:paraId="565EDD9F" w14:textId="77777777" w:rsidR="003C55A5" w:rsidRDefault="003C55A5" w:rsidP="003C55A5">
      <w:pPr>
        <w:rPr>
          <w:rFonts w:ascii="Times New Roman" w:hAnsi="Times New Roman" w:cs="Times New Roman"/>
          <w:sz w:val="24"/>
          <w:szCs w:val="24"/>
        </w:rPr>
      </w:pPr>
    </w:p>
    <w:p w14:paraId="1069109B" w14:textId="77777777" w:rsidR="003C55A5" w:rsidRDefault="003C55A5" w:rsidP="003C55A5">
      <w:pPr>
        <w:rPr>
          <w:rFonts w:ascii="Times New Roman" w:hAnsi="Times New Roman" w:cs="Times New Roman"/>
          <w:sz w:val="24"/>
          <w:szCs w:val="24"/>
        </w:rPr>
      </w:pPr>
    </w:p>
    <w:p w14:paraId="29AEB6BE" w14:textId="77777777" w:rsidR="00777500" w:rsidRDefault="00777500" w:rsidP="003C55A5">
      <w:pPr>
        <w:rPr>
          <w:rFonts w:ascii="Times New Roman" w:hAnsi="Times New Roman" w:cs="Times New Roman"/>
          <w:sz w:val="24"/>
          <w:szCs w:val="24"/>
        </w:rPr>
      </w:pPr>
    </w:p>
    <w:p w14:paraId="2EA565D9" w14:textId="77777777" w:rsidR="003C55A5" w:rsidRDefault="003C55A5" w:rsidP="003C55A5">
      <w:pPr>
        <w:rPr>
          <w:rFonts w:ascii="Times New Roman" w:hAnsi="Times New Roman" w:cs="Times New Roman"/>
          <w:sz w:val="24"/>
          <w:szCs w:val="24"/>
        </w:rPr>
      </w:pPr>
      <w:bookmarkStart w:id="0" w:name="_GoBack"/>
      <w:bookmarkEnd w:id="0"/>
    </w:p>
    <w:p w14:paraId="1A4112F8" w14:textId="77777777" w:rsidR="003C55A5" w:rsidRDefault="003C55A5" w:rsidP="003C55A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qualities/requirements would you add?</w:t>
      </w:r>
    </w:p>
    <w:p w14:paraId="4D818577" w14:textId="77777777" w:rsidR="003C55A5" w:rsidRDefault="003C55A5" w:rsidP="003C55A5">
      <w:pPr>
        <w:rPr>
          <w:rFonts w:ascii="Times New Roman" w:hAnsi="Times New Roman" w:cs="Times New Roman"/>
          <w:sz w:val="24"/>
          <w:szCs w:val="24"/>
        </w:rPr>
      </w:pPr>
    </w:p>
    <w:p w14:paraId="7CEA0A1B" w14:textId="77777777" w:rsidR="003C55A5" w:rsidRDefault="003C55A5" w:rsidP="003C55A5">
      <w:pPr>
        <w:rPr>
          <w:rFonts w:ascii="Times New Roman" w:hAnsi="Times New Roman" w:cs="Times New Roman"/>
          <w:sz w:val="24"/>
          <w:szCs w:val="24"/>
        </w:rPr>
      </w:pPr>
    </w:p>
    <w:p w14:paraId="3992B2E2" w14:textId="77777777" w:rsidR="00777500" w:rsidRDefault="00777500" w:rsidP="003C55A5">
      <w:pPr>
        <w:rPr>
          <w:rFonts w:ascii="Times New Roman" w:hAnsi="Times New Roman" w:cs="Times New Roman"/>
          <w:sz w:val="24"/>
          <w:szCs w:val="24"/>
        </w:rPr>
      </w:pPr>
    </w:p>
    <w:p w14:paraId="4BE5525B" w14:textId="77777777" w:rsidR="003C55A5" w:rsidRDefault="003C55A5" w:rsidP="003C55A5">
      <w:pPr>
        <w:rPr>
          <w:rFonts w:ascii="Times New Roman" w:hAnsi="Times New Roman" w:cs="Times New Roman"/>
          <w:sz w:val="24"/>
          <w:szCs w:val="24"/>
        </w:rPr>
      </w:pPr>
    </w:p>
    <w:p w14:paraId="37954720" w14:textId="77777777" w:rsidR="003C55A5" w:rsidRDefault="003C55A5" w:rsidP="003C55A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other considerations do you think a President might have?</w:t>
      </w:r>
    </w:p>
    <w:p w14:paraId="74D656D6" w14:textId="77777777" w:rsidR="003C55A5" w:rsidRDefault="003C55A5" w:rsidP="003C55A5">
      <w:pPr>
        <w:rPr>
          <w:rFonts w:ascii="Times New Roman" w:hAnsi="Times New Roman" w:cs="Times New Roman"/>
          <w:sz w:val="24"/>
          <w:szCs w:val="24"/>
        </w:rPr>
      </w:pPr>
    </w:p>
    <w:p w14:paraId="5DCE4321" w14:textId="77777777" w:rsidR="003C55A5" w:rsidRDefault="003C55A5" w:rsidP="003C55A5">
      <w:pPr>
        <w:rPr>
          <w:rFonts w:ascii="Times New Roman" w:hAnsi="Times New Roman" w:cs="Times New Roman"/>
          <w:sz w:val="24"/>
          <w:szCs w:val="24"/>
        </w:rPr>
      </w:pPr>
    </w:p>
    <w:p w14:paraId="4CF23EB3" w14:textId="77777777" w:rsidR="00777500" w:rsidRDefault="00777500" w:rsidP="003C55A5">
      <w:pPr>
        <w:rPr>
          <w:rFonts w:ascii="Times New Roman" w:hAnsi="Times New Roman" w:cs="Times New Roman"/>
          <w:sz w:val="24"/>
          <w:szCs w:val="24"/>
        </w:rPr>
      </w:pPr>
    </w:p>
    <w:p w14:paraId="045C4095" w14:textId="77777777" w:rsidR="003C55A5" w:rsidRDefault="003C55A5" w:rsidP="003C55A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Do you think it is more important to possess the qualities you listed in number two or to meet the considerations in number three?  Explain.</w:t>
      </w:r>
    </w:p>
    <w:p w14:paraId="622648A7" w14:textId="77777777" w:rsidR="003C55A5" w:rsidRDefault="003C55A5" w:rsidP="003C55A5">
      <w:pPr>
        <w:rPr>
          <w:rFonts w:ascii="Times New Roman" w:hAnsi="Times New Roman" w:cs="Times New Roman"/>
          <w:sz w:val="24"/>
          <w:szCs w:val="24"/>
        </w:rPr>
      </w:pPr>
    </w:p>
    <w:p w14:paraId="71BE152B" w14:textId="77777777" w:rsidR="003C55A5" w:rsidRDefault="003C55A5" w:rsidP="003C55A5">
      <w:pPr>
        <w:rPr>
          <w:rFonts w:ascii="Times New Roman" w:hAnsi="Times New Roman" w:cs="Times New Roman"/>
          <w:sz w:val="24"/>
          <w:szCs w:val="24"/>
        </w:rPr>
      </w:pPr>
    </w:p>
    <w:p w14:paraId="243EFF0B" w14:textId="77777777" w:rsidR="00777500" w:rsidRDefault="00777500" w:rsidP="003C55A5">
      <w:pPr>
        <w:rPr>
          <w:rFonts w:ascii="Times New Roman" w:hAnsi="Times New Roman" w:cs="Times New Roman"/>
          <w:sz w:val="24"/>
          <w:szCs w:val="24"/>
        </w:rPr>
      </w:pPr>
    </w:p>
    <w:p w14:paraId="1FCB1C8B" w14:textId="77777777" w:rsidR="003C55A5" w:rsidRDefault="003C55A5" w:rsidP="003C55A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Write your own clause of the Constitution, listing the requirements for Supreme Court Justice combining what you thought of in numbers 1, 2 and 3:</w:t>
      </w:r>
    </w:p>
    <w:p w14:paraId="4E12C847" w14:textId="77777777" w:rsidR="003C55A5" w:rsidRDefault="003C55A5" w:rsidP="003C55A5">
      <w:pPr>
        <w:rPr>
          <w:rFonts w:ascii="Times New Roman" w:hAnsi="Times New Roman" w:cs="Times New Roman"/>
          <w:sz w:val="24"/>
          <w:szCs w:val="24"/>
        </w:rPr>
      </w:pPr>
    </w:p>
    <w:p w14:paraId="419A2615" w14:textId="77777777" w:rsidR="00777500" w:rsidRDefault="00777500" w:rsidP="003C55A5">
      <w:pPr>
        <w:rPr>
          <w:rFonts w:ascii="Times New Roman" w:hAnsi="Times New Roman" w:cs="Times New Roman"/>
          <w:sz w:val="24"/>
          <w:szCs w:val="24"/>
        </w:rPr>
      </w:pPr>
    </w:p>
    <w:p w14:paraId="51B3C8BF" w14:textId="77777777" w:rsidR="00777500" w:rsidRDefault="00777500" w:rsidP="003C55A5">
      <w:pPr>
        <w:rPr>
          <w:rFonts w:ascii="Times New Roman" w:hAnsi="Times New Roman" w:cs="Times New Roman"/>
          <w:sz w:val="24"/>
          <w:szCs w:val="24"/>
        </w:rPr>
      </w:pPr>
    </w:p>
    <w:p w14:paraId="79292E69" w14:textId="77777777" w:rsidR="00777500" w:rsidRDefault="00777500" w:rsidP="003C55A5">
      <w:pPr>
        <w:rPr>
          <w:rFonts w:ascii="Times New Roman" w:hAnsi="Times New Roman" w:cs="Times New Roman"/>
          <w:sz w:val="24"/>
          <w:szCs w:val="24"/>
        </w:rPr>
      </w:pPr>
    </w:p>
    <w:p w14:paraId="3BE668FB" w14:textId="77777777" w:rsidR="00777500" w:rsidRDefault="00777500" w:rsidP="003C55A5">
      <w:pPr>
        <w:rPr>
          <w:rFonts w:ascii="Times New Roman" w:hAnsi="Times New Roman" w:cs="Times New Roman"/>
          <w:sz w:val="24"/>
          <w:szCs w:val="24"/>
        </w:rPr>
      </w:pPr>
    </w:p>
    <w:p w14:paraId="11564253" w14:textId="77777777" w:rsidR="00777500" w:rsidRDefault="00777500" w:rsidP="003C55A5">
      <w:pPr>
        <w:rPr>
          <w:rFonts w:ascii="Times New Roman" w:hAnsi="Times New Roman" w:cs="Times New Roman"/>
          <w:sz w:val="24"/>
          <w:szCs w:val="24"/>
        </w:rPr>
      </w:pPr>
    </w:p>
    <w:p w14:paraId="353B152A" w14:textId="77777777" w:rsidR="00777500" w:rsidRPr="00777500" w:rsidRDefault="00777500" w:rsidP="00777500">
      <w:pPr>
        <w:jc w:val="center"/>
        <w:rPr>
          <w:rFonts w:ascii="Times New Roman" w:hAnsi="Times New Roman" w:cs="Times New Roman"/>
          <w:sz w:val="32"/>
          <w:szCs w:val="32"/>
        </w:rPr>
      </w:pPr>
      <w:r>
        <w:rPr>
          <w:rFonts w:ascii="Times New Roman" w:hAnsi="Times New Roman" w:cs="Times New Roman"/>
          <w:sz w:val="32"/>
          <w:szCs w:val="32"/>
        </w:rPr>
        <w:lastRenderedPageBreak/>
        <w:t>From: The Constitution of the United States of America…</w:t>
      </w:r>
    </w:p>
    <w:p w14:paraId="36A7A9C6" w14:textId="77777777" w:rsidR="003C55A5" w:rsidRPr="00777500" w:rsidRDefault="003C55A5" w:rsidP="003C55A5">
      <w:pPr>
        <w:rPr>
          <w:rFonts w:ascii="Times New Roman" w:hAnsi="Times New Roman" w:cs="Times New Roman"/>
          <w:b/>
          <w:i/>
          <w:sz w:val="24"/>
          <w:szCs w:val="24"/>
        </w:rPr>
      </w:pPr>
      <w:bookmarkStart w:id="1" w:name="2.2.2"/>
      <w:bookmarkEnd w:id="1"/>
      <w:r w:rsidRPr="00777500">
        <w:rPr>
          <w:rFonts w:ascii="Times New Roman" w:hAnsi="Times New Roman" w:cs="Times New Roman"/>
          <w:b/>
          <w:i/>
          <w:sz w:val="24"/>
          <w:szCs w:val="24"/>
        </w:rPr>
        <w:t>Article II, Section II</w:t>
      </w:r>
    </w:p>
    <w:p w14:paraId="5928EFA3" w14:textId="77777777" w:rsidR="003C55A5" w:rsidRDefault="00777500" w:rsidP="003C55A5">
      <w:pPr>
        <w:rPr>
          <w:rFonts w:ascii="Times New Roman" w:hAnsi="Times New Roman" w:cs="Times New Roman"/>
          <w:i/>
          <w:sz w:val="24"/>
          <w:szCs w:val="24"/>
        </w:rPr>
      </w:pPr>
      <w:r>
        <w:rPr>
          <w:rFonts w:ascii="Times New Roman" w:hAnsi="Times New Roman" w:cs="Times New Roman"/>
          <w:i/>
          <w:sz w:val="24"/>
          <w:szCs w:val="24"/>
        </w:rPr>
        <w:t>…</w:t>
      </w:r>
      <w:r w:rsidR="003C55A5" w:rsidRPr="00777500">
        <w:rPr>
          <w:rFonts w:ascii="Times New Roman" w:hAnsi="Times New Roman" w:cs="Times New Roman"/>
          <w:i/>
          <w:sz w:val="24"/>
          <w:szCs w:val="24"/>
        </w:rPr>
        <w:t>He shall have Power, by and with the Advice and Consent of the Senate, to make Treaties, provided two thirds of the Senators present concur; and he shall nominate, and by and with the Advice and Consent of the Senate, shall appoint Ambassadors, other public Ministers and Consuls, Judges of the supreme Court, and all other Officers of the United States, whose Appointments are not herein otherwise provided for, and which shall be established by Law: but the Congress may by Law vest the Appointment of such inferior Officers, as they think proper, in the President alone, in the Courts of Law, or in the Heads of Departments</w:t>
      </w:r>
      <w:r>
        <w:rPr>
          <w:rFonts w:ascii="Times New Roman" w:hAnsi="Times New Roman" w:cs="Times New Roman"/>
          <w:i/>
          <w:sz w:val="24"/>
          <w:szCs w:val="24"/>
        </w:rPr>
        <w:t>…</w:t>
      </w:r>
    </w:p>
    <w:p w14:paraId="127E30D6" w14:textId="77777777" w:rsidR="00F725E9" w:rsidRDefault="00F725E9" w:rsidP="003C55A5">
      <w:pPr>
        <w:rPr>
          <w:rFonts w:ascii="Times New Roman" w:hAnsi="Times New Roman" w:cs="Times New Roman"/>
          <w:b/>
          <w:i/>
          <w:sz w:val="24"/>
          <w:szCs w:val="24"/>
        </w:rPr>
      </w:pPr>
      <w:r>
        <w:rPr>
          <w:rFonts w:ascii="Times New Roman" w:hAnsi="Times New Roman" w:cs="Times New Roman"/>
          <w:b/>
          <w:i/>
          <w:sz w:val="24"/>
          <w:szCs w:val="24"/>
        </w:rPr>
        <w:t>Article II, Section III</w:t>
      </w:r>
    </w:p>
    <w:p w14:paraId="0E243572" w14:textId="77777777" w:rsidR="00F725E9" w:rsidRPr="00F725E9" w:rsidRDefault="00F725E9" w:rsidP="003C55A5">
      <w:pPr>
        <w:rPr>
          <w:rFonts w:ascii="Times New Roman" w:hAnsi="Times New Roman" w:cs="Times New Roman"/>
          <w:b/>
          <w:i/>
          <w:sz w:val="24"/>
          <w:szCs w:val="24"/>
        </w:rPr>
      </w:pPr>
      <w:bookmarkStart w:id="2" w:name="1.3.6"/>
      <w:bookmarkEnd w:id="2"/>
      <w:r w:rsidRPr="00F725E9">
        <w:rPr>
          <w:rFonts w:ascii="Times New Roman" w:hAnsi="Times New Roman" w:cs="Times New Roman"/>
          <w:i/>
          <w:sz w:val="24"/>
          <w:szCs w:val="24"/>
        </w:rPr>
        <w:t>The Senate shall have the sole Power to try all Impeachments. When sitting for that Purpose, they shall be on Oath or Affirmation. When the President of the United States is tried, the Chief Justice shall preside: And no Person shall be convicted without the Concurrence of two thirds of the Members present.</w:t>
      </w:r>
    </w:p>
    <w:p w14:paraId="1E2316A1" w14:textId="77777777" w:rsidR="00777500" w:rsidRPr="00777500" w:rsidRDefault="00777500" w:rsidP="003C55A5">
      <w:pPr>
        <w:rPr>
          <w:rFonts w:ascii="Times New Roman" w:hAnsi="Times New Roman" w:cs="Times New Roman"/>
          <w:b/>
          <w:i/>
          <w:sz w:val="24"/>
          <w:szCs w:val="24"/>
        </w:rPr>
      </w:pPr>
      <w:r w:rsidRPr="00777500">
        <w:rPr>
          <w:rFonts w:ascii="Times New Roman" w:hAnsi="Times New Roman" w:cs="Times New Roman"/>
          <w:b/>
          <w:i/>
          <w:sz w:val="24"/>
          <w:szCs w:val="24"/>
        </w:rPr>
        <w:t>Article II, Section IV</w:t>
      </w:r>
    </w:p>
    <w:p w14:paraId="4327EB84" w14:textId="77777777" w:rsidR="00777500" w:rsidRPr="00777500" w:rsidRDefault="00777500" w:rsidP="003C55A5">
      <w:pPr>
        <w:rPr>
          <w:rFonts w:ascii="Times New Roman" w:hAnsi="Times New Roman" w:cs="Times New Roman"/>
          <w:i/>
          <w:sz w:val="24"/>
          <w:szCs w:val="24"/>
        </w:rPr>
      </w:pPr>
      <w:bookmarkStart w:id="3" w:name="2.4.1"/>
      <w:bookmarkEnd w:id="3"/>
      <w:r>
        <w:rPr>
          <w:rFonts w:ascii="Times New Roman" w:hAnsi="Times New Roman" w:cs="Times New Roman"/>
          <w:i/>
          <w:sz w:val="24"/>
          <w:szCs w:val="24"/>
        </w:rPr>
        <w:t>…</w:t>
      </w:r>
      <w:r w:rsidRPr="00777500">
        <w:rPr>
          <w:rFonts w:ascii="Times New Roman" w:hAnsi="Times New Roman" w:cs="Times New Roman"/>
          <w:i/>
          <w:sz w:val="24"/>
          <w:szCs w:val="24"/>
        </w:rPr>
        <w:t>The President, Vice President and all civil Officers of the United States, shall be removed from Office on Impeachment for, and Conviction of, Treason, Bribery, or other high Crimes and Misdemeanors</w:t>
      </w:r>
      <w:r>
        <w:rPr>
          <w:rFonts w:ascii="Times New Roman" w:hAnsi="Times New Roman" w:cs="Times New Roman"/>
          <w:i/>
          <w:sz w:val="24"/>
          <w:szCs w:val="24"/>
        </w:rPr>
        <w:t>…</w:t>
      </w:r>
    </w:p>
    <w:p w14:paraId="6D82F64D" w14:textId="77777777" w:rsidR="003C55A5" w:rsidRPr="00777500" w:rsidRDefault="00777500" w:rsidP="003C55A5">
      <w:pPr>
        <w:rPr>
          <w:rFonts w:ascii="Times New Roman" w:hAnsi="Times New Roman" w:cs="Times New Roman"/>
          <w:b/>
          <w:i/>
          <w:sz w:val="24"/>
          <w:szCs w:val="24"/>
        </w:rPr>
      </w:pPr>
      <w:r>
        <w:rPr>
          <w:rFonts w:ascii="Times New Roman" w:hAnsi="Times New Roman" w:cs="Times New Roman"/>
          <w:b/>
          <w:i/>
          <w:sz w:val="24"/>
          <w:szCs w:val="24"/>
        </w:rPr>
        <w:t>Article III, Section I</w:t>
      </w:r>
    </w:p>
    <w:p w14:paraId="542FCF86" w14:textId="77777777" w:rsidR="003C55A5" w:rsidRPr="00777500" w:rsidRDefault="003C55A5" w:rsidP="003C55A5">
      <w:pPr>
        <w:rPr>
          <w:rFonts w:ascii="Times New Roman" w:hAnsi="Times New Roman" w:cs="Times New Roman"/>
          <w:i/>
          <w:sz w:val="24"/>
          <w:szCs w:val="24"/>
        </w:rPr>
      </w:pPr>
      <w:bookmarkStart w:id="4" w:name="3.1.1"/>
      <w:bookmarkEnd w:id="4"/>
      <w:proofErr w:type="gramStart"/>
      <w:r w:rsidRPr="00777500">
        <w:rPr>
          <w:rFonts w:ascii="Times New Roman" w:hAnsi="Times New Roman" w:cs="Times New Roman"/>
          <w:i/>
          <w:sz w:val="24"/>
          <w:szCs w:val="24"/>
        </w:rPr>
        <w:t>The judicial Power of the United States,</w:t>
      </w:r>
      <w:proofErr w:type="gramEnd"/>
      <w:r w:rsidRPr="00777500">
        <w:rPr>
          <w:rFonts w:ascii="Times New Roman" w:hAnsi="Times New Roman" w:cs="Times New Roman"/>
          <w:i/>
          <w:sz w:val="24"/>
          <w:szCs w:val="24"/>
        </w:rPr>
        <w:t xml:space="preserve"> shall be vested in one supreme Court, and in such inferior Courts as the Congress may from time to time ordain and establish. The Judges, both of the supreme and inferior Courts, shall hold their Offices during good </w:t>
      </w:r>
      <w:proofErr w:type="spellStart"/>
      <w:r w:rsidRPr="00777500">
        <w:rPr>
          <w:rFonts w:ascii="Times New Roman" w:hAnsi="Times New Roman" w:cs="Times New Roman"/>
          <w:i/>
          <w:sz w:val="24"/>
          <w:szCs w:val="24"/>
        </w:rPr>
        <w:t>Behaviour</w:t>
      </w:r>
      <w:proofErr w:type="spellEnd"/>
      <w:r w:rsidRPr="00777500">
        <w:rPr>
          <w:rFonts w:ascii="Times New Roman" w:hAnsi="Times New Roman" w:cs="Times New Roman"/>
          <w:i/>
          <w:sz w:val="24"/>
          <w:szCs w:val="24"/>
        </w:rPr>
        <w:t>, and shall, at stated Times, receive for their Services, a Compensation, which shall not be diminished during their Continuance in Office</w:t>
      </w:r>
      <w:r w:rsidR="00777500">
        <w:rPr>
          <w:rFonts w:ascii="Times New Roman" w:hAnsi="Times New Roman" w:cs="Times New Roman"/>
          <w:i/>
          <w:sz w:val="24"/>
          <w:szCs w:val="24"/>
        </w:rPr>
        <w:t>…</w:t>
      </w:r>
    </w:p>
    <w:sectPr w:rsidR="003C55A5" w:rsidRPr="00777500" w:rsidSect="00A4011C">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2A530" w14:textId="77777777" w:rsidR="00777500" w:rsidRDefault="00777500" w:rsidP="00777500">
      <w:pPr>
        <w:spacing w:after="0" w:line="240" w:lineRule="auto"/>
      </w:pPr>
      <w:r>
        <w:separator/>
      </w:r>
    </w:p>
  </w:endnote>
  <w:endnote w:type="continuationSeparator" w:id="0">
    <w:p w14:paraId="56C5ECA9" w14:textId="77777777" w:rsidR="00777500" w:rsidRDefault="00777500" w:rsidP="007775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3922B8" w14:textId="77777777" w:rsidR="00777500" w:rsidRDefault="00777500" w:rsidP="00777500">
      <w:pPr>
        <w:spacing w:after="0" w:line="240" w:lineRule="auto"/>
      </w:pPr>
      <w:r>
        <w:separator/>
      </w:r>
    </w:p>
  </w:footnote>
  <w:footnote w:type="continuationSeparator" w:id="0">
    <w:p w14:paraId="0110AD8E" w14:textId="77777777" w:rsidR="00777500" w:rsidRDefault="00777500" w:rsidP="007775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85BDB" w14:textId="77777777" w:rsidR="00A4011C" w:rsidRPr="00777500" w:rsidRDefault="00A4011C" w:rsidP="00A4011C">
    <w:pPr>
      <w:pStyle w:val="Header"/>
      <w:jc w:val="right"/>
      <w:rPr>
        <w:rFonts w:ascii="Times New Roman" w:hAnsi="Times New Roman" w:cs="Times New Roman"/>
      </w:rPr>
    </w:pPr>
    <w:proofErr w:type="gramStart"/>
    <w:r w:rsidRPr="00777500">
      <w:rPr>
        <w:rFonts w:ascii="Times New Roman" w:hAnsi="Times New Roman" w:cs="Times New Roman"/>
      </w:rPr>
      <w:t>Names:_</w:t>
    </w:r>
    <w:proofErr w:type="gramEnd"/>
    <w:r w:rsidRPr="00777500">
      <w:rPr>
        <w:rFonts w:ascii="Times New Roman" w:hAnsi="Times New Roman" w:cs="Times New Roman"/>
      </w:rPr>
      <w:t>________________________________________</w:t>
    </w:r>
  </w:p>
  <w:p w14:paraId="1FE2E77A" w14:textId="77777777" w:rsidR="00A4011C" w:rsidRDefault="00A401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9E5AE7"/>
    <w:multiLevelType w:val="hybridMultilevel"/>
    <w:tmpl w:val="4372BD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5A5"/>
    <w:rsid w:val="003C55A5"/>
    <w:rsid w:val="00632E1E"/>
    <w:rsid w:val="00777500"/>
    <w:rsid w:val="00A4011C"/>
    <w:rsid w:val="00F72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F2858"/>
  <w15:chartTrackingRefBased/>
  <w15:docId w15:val="{9D7F4CB0-0740-4CA5-8AAE-3FA727CCB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5A5"/>
    <w:pPr>
      <w:ind w:left="720"/>
      <w:contextualSpacing/>
    </w:pPr>
  </w:style>
  <w:style w:type="paragraph" w:styleId="Header">
    <w:name w:val="header"/>
    <w:basedOn w:val="Normal"/>
    <w:link w:val="HeaderChar"/>
    <w:uiPriority w:val="99"/>
    <w:unhideWhenUsed/>
    <w:rsid w:val="007775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7500"/>
  </w:style>
  <w:style w:type="paragraph" w:styleId="Footer">
    <w:name w:val="footer"/>
    <w:basedOn w:val="Normal"/>
    <w:link w:val="FooterChar"/>
    <w:uiPriority w:val="99"/>
    <w:unhideWhenUsed/>
    <w:rsid w:val="007775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7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Plainfield School District 202</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Krause</dc:creator>
  <cp:keywords/>
  <dc:description/>
  <cp:lastModifiedBy>Steven Krause</cp:lastModifiedBy>
  <cp:revision>2</cp:revision>
  <cp:lastPrinted>2018-10-15T14:38:00Z</cp:lastPrinted>
  <dcterms:created xsi:type="dcterms:W3CDTF">2018-10-15T14:39:00Z</dcterms:created>
  <dcterms:modified xsi:type="dcterms:W3CDTF">2018-10-15T14:39:00Z</dcterms:modified>
</cp:coreProperties>
</file>