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7E4" w:rsidRPr="005057E4" w:rsidRDefault="005057E4" w:rsidP="005057E4">
      <w:pPr>
        <w:jc w:val="center"/>
        <w:rPr>
          <w:b/>
        </w:rPr>
      </w:pPr>
      <w:r w:rsidRPr="005057E4">
        <w:rPr>
          <w:b/>
        </w:rPr>
        <w:t>Marbury v. Madison</w:t>
      </w:r>
    </w:p>
    <w:p w:rsidR="005057E4" w:rsidRDefault="005057E4" w:rsidP="005057E4">
      <w:pPr>
        <w:pStyle w:val="ListParagraph"/>
        <w:numPr>
          <w:ilvl w:val="0"/>
          <w:numId w:val="2"/>
        </w:numPr>
      </w:pPr>
      <w:r>
        <w:t>Why is the Marbury case important in the history of the Supreme Court?</w:t>
      </w:r>
    </w:p>
    <w:p w:rsidR="005057E4" w:rsidRDefault="005057E4" w:rsidP="005057E4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795F44">
        <w:t>____________________________________________________________________________________________________________________________________________________________</w:t>
      </w:r>
    </w:p>
    <w:p w:rsidR="005057E4" w:rsidRDefault="005057E4" w:rsidP="005057E4">
      <w:pPr>
        <w:pStyle w:val="ListParagraph"/>
        <w:numPr>
          <w:ilvl w:val="0"/>
          <w:numId w:val="2"/>
        </w:numPr>
      </w:pPr>
      <w:r>
        <w:t>In what way did the Marbury decision enhance the system of checks and balances provided for in the Constitution?</w:t>
      </w:r>
    </w:p>
    <w:p w:rsidR="005057E4" w:rsidRDefault="005057E4" w:rsidP="005057E4">
      <w:pPr>
        <w:pStyle w:val="ListParagraph"/>
      </w:pPr>
      <w:r>
        <w:t>________________________________________</w:t>
      </w:r>
      <w:bookmarkStart w:id="0" w:name="_GoBack"/>
      <w:bookmarkEnd w:id="0"/>
      <w:r>
        <w:t>__________________________________________________________________________________________________________________________________________________________________________________________________</w:t>
      </w:r>
      <w:r w:rsidR="00795F44">
        <w:t>____________________________________________________________________________________________________________________________________________________________</w:t>
      </w:r>
    </w:p>
    <w:p w:rsidR="005057E4" w:rsidRDefault="005057E4" w:rsidP="005057E4">
      <w:pPr>
        <w:pStyle w:val="ListParagraph"/>
        <w:numPr>
          <w:ilvl w:val="0"/>
          <w:numId w:val="2"/>
        </w:numPr>
      </w:pPr>
      <w:r>
        <w:t>Constitutional scholars have pointed out there is an inconsistency in Justice Marshall’s opinion with respect to what the Constitution specifically provides.  What is that inconsistency?</w:t>
      </w:r>
    </w:p>
    <w:p w:rsidR="005057E4" w:rsidRDefault="005057E4" w:rsidP="005057E4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795F44">
        <w:t>____________________________________________________________________________________________________________________________________________________________</w:t>
      </w:r>
    </w:p>
    <w:p w:rsidR="005057E4" w:rsidRDefault="005057E4" w:rsidP="005057E4">
      <w:pPr>
        <w:pStyle w:val="ListParagraph"/>
        <w:numPr>
          <w:ilvl w:val="0"/>
          <w:numId w:val="2"/>
        </w:numPr>
      </w:pPr>
      <w:r>
        <w:t>The United States is one of the few countries in which the highest court of the land has the power to declare a law unconstitutional.  Do you believe such a power benefits a country?  Explain your answer.</w:t>
      </w:r>
    </w:p>
    <w:p w:rsidR="005057E4" w:rsidRDefault="005057E4" w:rsidP="005057E4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795F44">
        <w:t>____________________________________________________________________________________________________________________________________________________________</w:t>
      </w:r>
    </w:p>
    <w:p w:rsidR="005057E4" w:rsidRDefault="005057E4" w:rsidP="005057E4">
      <w:pPr>
        <w:pStyle w:val="ListParagraph"/>
        <w:numPr>
          <w:ilvl w:val="0"/>
          <w:numId w:val="2"/>
        </w:numPr>
      </w:pPr>
      <w:r>
        <w:t>Justice Marshall was a Federalist who believed in strong national government and certainly moved in this direction with the Marbury ruling.  Do you think it is proper for a Supreme Court justice to allow his or her personal political opinions to influence the rulings of the Court?</w:t>
      </w:r>
    </w:p>
    <w:p w:rsidR="005057E4" w:rsidRDefault="005057E4" w:rsidP="005057E4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795F44">
        <w:t>____________________________________________________________________________________________________________________________________________________________</w:t>
      </w:r>
    </w:p>
    <w:p w:rsidR="005057E4" w:rsidRDefault="005057E4" w:rsidP="005057E4">
      <w:pPr>
        <w:pStyle w:val="ListParagraph"/>
      </w:pPr>
    </w:p>
    <w:p w:rsidR="00795F44" w:rsidRDefault="00795F44" w:rsidP="005057E4">
      <w:pPr>
        <w:pStyle w:val="ListParagraph"/>
      </w:pPr>
    </w:p>
    <w:p w:rsidR="00795F44" w:rsidRDefault="00795F44" w:rsidP="005057E4">
      <w:pPr>
        <w:pStyle w:val="ListParagraph"/>
      </w:pPr>
    </w:p>
    <w:p w:rsidR="00795F44" w:rsidRDefault="00795F44" w:rsidP="005057E4">
      <w:pPr>
        <w:pStyle w:val="ListParagraph"/>
      </w:pPr>
    </w:p>
    <w:p w:rsidR="00795F44" w:rsidRDefault="00795F44" w:rsidP="005057E4">
      <w:pPr>
        <w:pStyle w:val="ListParagraph"/>
      </w:pPr>
    </w:p>
    <w:p w:rsidR="00795F44" w:rsidRDefault="00795F44" w:rsidP="005057E4">
      <w:pPr>
        <w:pStyle w:val="ListParagraph"/>
      </w:pPr>
    </w:p>
    <w:p w:rsidR="005057E4" w:rsidRPr="00795F44" w:rsidRDefault="005057E4" w:rsidP="00795F44">
      <w:pPr>
        <w:jc w:val="center"/>
        <w:rPr>
          <w:b/>
        </w:rPr>
      </w:pPr>
      <w:r w:rsidRPr="00795F44">
        <w:rPr>
          <w:b/>
        </w:rPr>
        <w:lastRenderedPageBreak/>
        <w:t>State of the Union</w:t>
      </w:r>
      <w:r w:rsidR="00795F44">
        <w:rPr>
          <w:b/>
        </w:rPr>
        <w:t xml:space="preserve"> 2018 &amp; Democratic Response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3732"/>
        <w:gridCol w:w="3733"/>
      </w:tblGrid>
      <w:tr w:rsidR="005057E4" w:rsidTr="00624CCD">
        <w:tc>
          <w:tcPr>
            <w:tcW w:w="1885" w:type="dxa"/>
            <w:shd w:val="clear" w:color="auto" w:fill="D9D9D9" w:themeFill="background1" w:themeFillShade="D9"/>
          </w:tcPr>
          <w:p w:rsidR="005057E4" w:rsidRDefault="005057E4" w:rsidP="005057E4"/>
        </w:tc>
        <w:tc>
          <w:tcPr>
            <w:tcW w:w="3732" w:type="dxa"/>
            <w:shd w:val="clear" w:color="auto" w:fill="D9D9D9" w:themeFill="background1" w:themeFillShade="D9"/>
          </w:tcPr>
          <w:p w:rsidR="005057E4" w:rsidRDefault="005057E4" w:rsidP="005057E4">
            <w:pPr>
              <w:jc w:val="center"/>
            </w:pPr>
            <w:r>
              <w:t>President Trump – SOTU</w:t>
            </w:r>
          </w:p>
        </w:tc>
        <w:tc>
          <w:tcPr>
            <w:tcW w:w="3733" w:type="dxa"/>
            <w:shd w:val="clear" w:color="auto" w:fill="D9D9D9" w:themeFill="background1" w:themeFillShade="D9"/>
          </w:tcPr>
          <w:p w:rsidR="005057E4" w:rsidRPr="00624CCD" w:rsidRDefault="005057E4" w:rsidP="005057E4">
            <w:pPr>
              <w:jc w:val="center"/>
            </w:pPr>
            <w:r w:rsidRPr="00624CCD">
              <w:t>Congressman Kennedy – Democratic Response</w:t>
            </w:r>
          </w:p>
        </w:tc>
      </w:tr>
      <w:tr w:rsidR="005057E4" w:rsidTr="00795F44">
        <w:tc>
          <w:tcPr>
            <w:tcW w:w="1885" w:type="dxa"/>
          </w:tcPr>
          <w:p w:rsidR="005057E4" w:rsidRDefault="00624CCD" w:rsidP="005057E4">
            <w:r>
              <w:t>one</w:t>
            </w:r>
            <w:r w:rsidR="005057E4">
              <w:t xml:space="preserve"> topic brought up and your opinion</w:t>
            </w:r>
          </w:p>
        </w:tc>
        <w:tc>
          <w:tcPr>
            <w:tcW w:w="3732" w:type="dxa"/>
          </w:tcPr>
          <w:p w:rsidR="005057E4" w:rsidRDefault="005057E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</w:tc>
        <w:tc>
          <w:tcPr>
            <w:tcW w:w="3733" w:type="dxa"/>
          </w:tcPr>
          <w:p w:rsidR="005057E4" w:rsidRPr="00624CCD" w:rsidRDefault="005057E4" w:rsidP="005057E4">
            <w:pPr>
              <w:rPr>
                <w:i/>
              </w:rPr>
            </w:pPr>
          </w:p>
        </w:tc>
      </w:tr>
      <w:tr w:rsidR="005057E4" w:rsidTr="00795F44">
        <w:tc>
          <w:tcPr>
            <w:tcW w:w="1885" w:type="dxa"/>
          </w:tcPr>
          <w:p w:rsidR="005057E4" w:rsidRDefault="00624CCD" w:rsidP="005057E4">
            <w:r>
              <w:t>a</w:t>
            </w:r>
            <w:r w:rsidR="005057E4">
              <w:t>nother topic brought up and your opinion</w:t>
            </w:r>
          </w:p>
        </w:tc>
        <w:tc>
          <w:tcPr>
            <w:tcW w:w="3732" w:type="dxa"/>
          </w:tcPr>
          <w:p w:rsidR="005057E4" w:rsidRDefault="005057E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</w:tc>
        <w:tc>
          <w:tcPr>
            <w:tcW w:w="3733" w:type="dxa"/>
          </w:tcPr>
          <w:p w:rsidR="005057E4" w:rsidRPr="00624CCD" w:rsidRDefault="005057E4" w:rsidP="005057E4">
            <w:pPr>
              <w:rPr>
                <w:i/>
              </w:rPr>
            </w:pPr>
          </w:p>
        </w:tc>
      </w:tr>
      <w:tr w:rsidR="005057E4" w:rsidTr="00795F44">
        <w:tc>
          <w:tcPr>
            <w:tcW w:w="1885" w:type="dxa"/>
          </w:tcPr>
          <w:p w:rsidR="005057E4" w:rsidRDefault="00795F44" w:rsidP="005057E4">
            <w:r>
              <w:t>How would you describe the speaker’s style?  Explain.</w:t>
            </w:r>
          </w:p>
          <w:p w:rsidR="00795F44" w:rsidRPr="00795F44" w:rsidRDefault="00795F44" w:rsidP="005057E4">
            <w:pPr>
              <w:rPr>
                <w:sz w:val="16"/>
                <w:szCs w:val="16"/>
              </w:rPr>
            </w:pPr>
            <w:r w:rsidRPr="00795F44">
              <w:rPr>
                <w:sz w:val="16"/>
                <w:szCs w:val="16"/>
              </w:rPr>
              <w:t>(</w:t>
            </w:r>
            <w:proofErr w:type="gramStart"/>
            <w:r w:rsidRPr="00795F44">
              <w:rPr>
                <w:sz w:val="16"/>
                <w:szCs w:val="16"/>
              </w:rPr>
              <w:t>passionate</w:t>
            </w:r>
            <w:proofErr w:type="gramEnd"/>
            <w:r w:rsidRPr="00795F44">
              <w:rPr>
                <w:sz w:val="16"/>
                <w:szCs w:val="16"/>
              </w:rPr>
              <w:t>, well worded, repetitive, interesting, annoying, boring, patriotic, inspirational, sophisticated?)</w:t>
            </w:r>
          </w:p>
        </w:tc>
        <w:tc>
          <w:tcPr>
            <w:tcW w:w="3732" w:type="dxa"/>
          </w:tcPr>
          <w:p w:rsidR="005057E4" w:rsidRDefault="005057E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</w:tc>
        <w:tc>
          <w:tcPr>
            <w:tcW w:w="3733" w:type="dxa"/>
          </w:tcPr>
          <w:p w:rsidR="005057E4" w:rsidRPr="00624CCD" w:rsidRDefault="005057E4" w:rsidP="005057E4">
            <w:pPr>
              <w:rPr>
                <w:i/>
              </w:rPr>
            </w:pPr>
          </w:p>
        </w:tc>
      </w:tr>
      <w:tr w:rsidR="005057E4" w:rsidTr="00795F44">
        <w:tc>
          <w:tcPr>
            <w:tcW w:w="1885" w:type="dxa"/>
          </w:tcPr>
          <w:p w:rsidR="005057E4" w:rsidRDefault="00624CCD" w:rsidP="005057E4">
            <w:r>
              <w:t>i</w:t>
            </w:r>
            <w:r w:rsidR="00795F44">
              <w:t>ndividuals or groups recognized and why</w:t>
            </w:r>
          </w:p>
        </w:tc>
        <w:tc>
          <w:tcPr>
            <w:tcW w:w="3732" w:type="dxa"/>
          </w:tcPr>
          <w:p w:rsidR="005057E4" w:rsidRDefault="005057E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</w:tc>
        <w:tc>
          <w:tcPr>
            <w:tcW w:w="3733" w:type="dxa"/>
          </w:tcPr>
          <w:p w:rsidR="005057E4" w:rsidRPr="00624CCD" w:rsidRDefault="005057E4" w:rsidP="005057E4">
            <w:pPr>
              <w:rPr>
                <w:i/>
              </w:rPr>
            </w:pPr>
          </w:p>
        </w:tc>
      </w:tr>
      <w:tr w:rsidR="005057E4" w:rsidTr="00795F44">
        <w:tc>
          <w:tcPr>
            <w:tcW w:w="1885" w:type="dxa"/>
          </w:tcPr>
          <w:p w:rsidR="00795F44" w:rsidRDefault="00795F44" w:rsidP="005057E4">
            <w:r>
              <w:t>How would you rate the speech?  Explain.</w:t>
            </w:r>
          </w:p>
          <w:p w:rsidR="00795F44" w:rsidRDefault="00795F44" w:rsidP="005057E4">
            <w:r w:rsidRPr="00795F44">
              <w:rPr>
                <w:sz w:val="16"/>
                <w:szCs w:val="16"/>
              </w:rPr>
              <w:t>(</w:t>
            </w:r>
            <w:proofErr w:type="gramStart"/>
            <w:r w:rsidRPr="00795F44">
              <w:rPr>
                <w:sz w:val="16"/>
                <w:szCs w:val="16"/>
              </w:rPr>
              <w:t>poor</w:t>
            </w:r>
            <w:proofErr w:type="gramEnd"/>
            <w:r w:rsidRPr="00795F44">
              <w:rPr>
                <w:sz w:val="16"/>
                <w:szCs w:val="16"/>
              </w:rPr>
              <w:t>, fair, good, very good, excellent</w:t>
            </w:r>
            <w:r>
              <w:rPr>
                <w:sz w:val="16"/>
                <w:szCs w:val="16"/>
              </w:rPr>
              <w:t>?</w:t>
            </w:r>
            <w:r w:rsidRPr="00795F44">
              <w:rPr>
                <w:sz w:val="16"/>
                <w:szCs w:val="16"/>
              </w:rPr>
              <w:t>)</w:t>
            </w:r>
          </w:p>
        </w:tc>
        <w:tc>
          <w:tcPr>
            <w:tcW w:w="3732" w:type="dxa"/>
          </w:tcPr>
          <w:p w:rsidR="005057E4" w:rsidRDefault="005057E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</w:tc>
        <w:tc>
          <w:tcPr>
            <w:tcW w:w="3733" w:type="dxa"/>
          </w:tcPr>
          <w:p w:rsidR="005057E4" w:rsidRPr="00624CCD" w:rsidRDefault="005057E4" w:rsidP="005057E4">
            <w:pPr>
              <w:rPr>
                <w:i/>
              </w:rPr>
            </w:pPr>
          </w:p>
        </w:tc>
      </w:tr>
      <w:tr w:rsidR="00795F44" w:rsidTr="00795F44">
        <w:tc>
          <w:tcPr>
            <w:tcW w:w="1885" w:type="dxa"/>
          </w:tcPr>
          <w:p w:rsidR="00795F44" w:rsidRDefault="00624CCD" w:rsidP="005057E4">
            <w:r>
              <w:t>one q</w:t>
            </w:r>
            <w:r w:rsidR="00795F44">
              <w:t>uest</w:t>
            </w:r>
            <w:r>
              <w:t>ion you have about the speech</w:t>
            </w:r>
          </w:p>
          <w:p w:rsidR="00795F44" w:rsidRPr="00795F44" w:rsidRDefault="00795F44" w:rsidP="005057E4">
            <w:pPr>
              <w:rPr>
                <w:sz w:val="16"/>
                <w:szCs w:val="16"/>
              </w:rPr>
            </w:pPr>
            <w:r w:rsidRPr="00795F44">
              <w:rPr>
                <w:sz w:val="16"/>
                <w:szCs w:val="16"/>
              </w:rPr>
              <w:t>(</w:t>
            </w:r>
            <w:proofErr w:type="gramStart"/>
            <w:r w:rsidRPr="00795F44">
              <w:rPr>
                <w:sz w:val="16"/>
                <w:szCs w:val="16"/>
              </w:rPr>
              <w:t>content</w:t>
            </w:r>
            <w:proofErr w:type="gramEnd"/>
            <w:r w:rsidRPr="00795F44">
              <w:rPr>
                <w:sz w:val="16"/>
                <w:szCs w:val="16"/>
              </w:rPr>
              <w:t xml:space="preserve"> or style or otherwise...)</w:t>
            </w:r>
          </w:p>
        </w:tc>
        <w:tc>
          <w:tcPr>
            <w:tcW w:w="3732" w:type="dxa"/>
          </w:tcPr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  <w:p w:rsidR="00795F44" w:rsidRDefault="00795F44" w:rsidP="005057E4"/>
        </w:tc>
        <w:tc>
          <w:tcPr>
            <w:tcW w:w="3733" w:type="dxa"/>
          </w:tcPr>
          <w:p w:rsidR="00795F44" w:rsidRPr="00624CCD" w:rsidRDefault="00795F44" w:rsidP="005057E4">
            <w:pPr>
              <w:rPr>
                <w:i/>
              </w:rPr>
            </w:pPr>
          </w:p>
        </w:tc>
      </w:tr>
    </w:tbl>
    <w:p w:rsidR="005057E4" w:rsidRDefault="005057E4" w:rsidP="00624CCD"/>
    <w:sectPr w:rsidR="005057E4" w:rsidSect="00795F44"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F44" w:rsidRDefault="00795F44" w:rsidP="00795F44">
      <w:pPr>
        <w:spacing w:after="0" w:line="240" w:lineRule="auto"/>
      </w:pPr>
      <w:r>
        <w:separator/>
      </w:r>
    </w:p>
  </w:endnote>
  <w:endnote w:type="continuationSeparator" w:id="0">
    <w:p w:rsidR="00795F44" w:rsidRDefault="00795F44" w:rsidP="00795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F44" w:rsidRDefault="00795F44" w:rsidP="00795F44">
      <w:pPr>
        <w:spacing w:after="0" w:line="240" w:lineRule="auto"/>
      </w:pPr>
      <w:r>
        <w:separator/>
      </w:r>
    </w:p>
  </w:footnote>
  <w:footnote w:type="continuationSeparator" w:id="0">
    <w:p w:rsidR="00795F44" w:rsidRDefault="00795F44" w:rsidP="00795F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F44" w:rsidRDefault="00795F44" w:rsidP="00795F44">
    <w:pPr>
      <w:pStyle w:val="Header"/>
    </w:pPr>
    <w:r>
      <w:t>Name: ___________________________________________________________________ Period: _____</w:t>
    </w:r>
  </w:p>
  <w:p w:rsidR="00795F44" w:rsidRDefault="00795F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45B60"/>
    <w:multiLevelType w:val="hybridMultilevel"/>
    <w:tmpl w:val="164EEF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59E0"/>
    <w:multiLevelType w:val="hybridMultilevel"/>
    <w:tmpl w:val="7D78F7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12DC6"/>
    <w:multiLevelType w:val="hybridMultilevel"/>
    <w:tmpl w:val="04EE78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E4"/>
    <w:rsid w:val="005057E4"/>
    <w:rsid w:val="00624CCD"/>
    <w:rsid w:val="00795F44"/>
    <w:rsid w:val="00AF74D1"/>
    <w:rsid w:val="00B2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DE126C-C5FE-487A-A4BB-F45CF8255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7E4"/>
    <w:pPr>
      <w:ind w:left="720"/>
      <w:contextualSpacing/>
    </w:pPr>
  </w:style>
  <w:style w:type="table" w:styleId="TableGrid">
    <w:name w:val="Table Grid"/>
    <w:basedOn w:val="TableNormal"/>
    <w:uiPriority w:val="39"/>
    <w:rsid w:val="005057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5F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F44"/>
  </w:style>
  <w:style w:type="paragraph" w:styleId="Footer">
    <w:name w:val="footer"/>
    <w:basedOn w:val="Normal"/>
    <w:link w:val="FooterChar"/>
    <w:uiPriority w:val="99"/>
    <w:unhideWhenUsed/>
    <w:rsid w:val="00795F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F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Krause</dc:creator>
  <cp:keywords/>
  <dc:description/>
  <cp:lastModifiedBy>Steven Krause</cp:lastModifiedBy>
  <cp:revision>2</cp:revision>
  <dcterms:created xsi:type="dcterms:W3CDTF">2018-03-20T11:46:00Z</dcterms:created>
  <dcterms:modified xsi:type="dcterms:W3CDTF">2018-03-20T11:46:00Z</dcterms:modified>
</cp:coreProperties>
</file>